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F" w:rsidRDefault="00011B6F" w:rsidP="00011B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СЕЛЬСКОГО ПОСЕЛЕНИЯ КОТЕЛЬНИЧСКОГО РАЙОНА КИРОВСКОЙ ОБЛАСТИ</w:t>
      </w:r>
    </w:p>
    <w:p w:rsidR="00011B6F" w:rsidRDefault="00011B6F" w:rsidP="00011B6F">
      <w:pPr>
        <w:jc w:val="center"/>
        <w:rPr>
          <w:sz w:val="28"/>
          <w:szCs w:val="28"/>
        </w:rPr>
      </w:pPr>
    </w:p>
    <w:p w:rsidR="00011B6F" w:rsidRDefault="00011B6F" w:rsidP="0001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11B6F" w:rsidTr="00011B6F">
        <w:tc>
          <w:tcPr>
            <w:tcW w:w="1709" w:type="dxa"/>
          </w:tcPr>
          <w:p w:rsidR="00011B6F" w:rsidRDefault="00DC3F48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bookmarkStart w:id="0" w:name="_GoBack"/>
            <w:bookmarkEnd w:id="0"/>
            <w:r w:rsidR="00011B6F">
              <w:rPr>
                <w:sz w:val="28"/>
                <w:szCs w:val="28"/>
                <w:lang w:eastAsia="ar-SA"/>
              </w:rPr>
              <w:t>.07</w:t>
            </w:r>
            <w:r w:rsidR="00011B6F">
              <w:rPr>
                <w:sz w:val="28"/>
                <w:szCs w:val="28"/>
                <w:lang w:eastAsia="ar-SA"/>
              </w:rPr>
              <w:t>.2023</w:t>
            </w:r>
          </w:p>
          <w:p w:rsidR="00011B6F" w:rsidRDefault="00011B6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</w:tcPr>
          <w:p w:rsidR="00011B6F" w:rsidRDefault="00011B6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11B6F" w:rsidRDefault="00011B6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 Красногорье</w:t>
            </w:r>
          </w:p>
          <w:p w:rsidR="00011B6F" w:rsidRDefault="00011B6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hideMark/>
          </w:tcPr>
          <w:p w:rsidR="00011B6F" w:rsidRDefault="004512B7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№ 29</w:t>
            </w:r>
          </w:p>
        </w:tc>
      </w:tr>
    </w:tbl>
    <w:p w:rsidR="00011B6F" w:rsidRDefault="00011B6F" w:rsidP="00011B6F">
      <w:pPr>
        <w:shd w:val="clear" w:color="auto" w:fill="FFFFFF"/>
        <w:spacing w:before="240" w:after="240" w:line="2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 утверждении отчета об исполнении бюджета муниципального образования Красн</w:t>
      </w:r>
      <w:r>
        <w:rPr>
          <w:b/>
          <w:color w:val="333333"/>
          <w:sz w:val="28"/>
          <w:szCs w:val="28"/>
        </w:rPr>
        <w:t xml:space="preserve">огорское сельское поселение за </w:t>
      </w:r>
      <w:r w:rsidR="004512B7">
        <w:rPr>
          <w:b/>
          <w:color w:val="333333"/>
          <w:sz w:val="28"/>
          <w:szCs w:val="28"/>
        </w:rPr>
        <w:t>1 полугодие</w:t>
      </w:r>
      <w:r>
        <w:rPr>
          <w:b/>
          <w:color w:val="333333"/>
          <w:sz w:val="28"/>
          <w:szCs w:val="28"/>
        </w:rPr>
        <w:t xml:space="preserve"> 2023 года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747"/>
        <w:gridCol w:w="1812"/>
      </w:tblGrid>
      <w:tr w:rsidR="00011B6F" w:rsidTr="00011B6F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011B6F" w:rsidRDefault="00011B6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011B6F" w:rsidRDefault="00011B6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shd w:val="clear" w:color="auto" w:fill="FFFFFF"/>
            <w:hideMark/>
          </w:tcPr>
          <w:p w:rsidR="00011B6F" w:rsidRDefault="00011B6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соответствии со статьей  264.2 Бюджетного кодекса Российской Федерации, администрация  Красногорского сельского поселения     ПОСТАНОВЛЯЕТ: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 Утвердить  основные характеристики исполнения бюджета муниципального образования Красногорское сельское поселе</w:t>
      </w:r>
      <w:r w:rsidR="004512B7">
        <w:rPr>
          <w:color w:val="333333"/>
          <w:sz w:val="28"/>
          <w:szCs w:val="28"/>
        </w:rPr>
        <w:t>ние  за  1 полугодие</w:t>
      </w:r>
      <w:r>
        <w:rPr>
          <w:color w:val="333333"/>
          <w:sz w:val="28"/>
          <w:szCs w:val="28"/>
        </w:rPr>
        <w:t>  2023 года:</w:t>
      </w:r>
    </w:p>
    <w:p w:rsidR="00011B6F" w:rsidRDefault="00011B6F" w:rsidP="00011B6F">
      <w:pPr>
        <w:jc w:val="both"/>
        <w:rPr>
          <w:rFonts w:ascii="Arial CYR" w:hAnsi="Arial CYR" w:cs="Arial CYR"/>
          <w:color w:val="000000"/>
          <w:sz w:val="16"/>
          <w:szCs w:val="16"/>
        </w:rPr>
      </w:pPr>
      <w:r>
        <w:rPr>
          <w:color w:val="333333"/>
          <w:sz w:val="28"/>
          <w:szCs w:val="28"/>
        </w:rPr>
        <w:t xml:space="preserve">- общий объем доходов бюджета муниципального образования Красногорское сельское поселение в сумме </w:t>
      </w:r>
      <w:r w:rsidR="009A262C">
        <w:rPr>
          <w:color w:val="333333"/>
          <w:sz w:val="28"/>
          <w:szCs w:val="28"/>
        </w:rPr>
        <w:t>2 686 986,57</w:t>
      </w:r>
      <w:r>
        <w:rPr>
          <w:color w:val="333333"/>
          <w:sz w:val="28"/>
          <w:szCs w:val="28"/>
        </w:rPr>
        <w:t>  рублей;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общий объем расходов бюджета муниципального образования Красногорское  сельское поселение в сумме </w:t>
      </w:r>
      <w:r w:rsidR="009A262C">
        <w:rPr>
          <w:color w:val="333333"/>
          <w:sz w:val="28"/>
          <w:szCs w:val="28"/>
        </w:rPr>
        <w:t>2 521 735,58</w:t>
      </w:r>
      <w:r>
        <w:rPr>
          <w:color w:val="333333"/>
          <w:sz w:val="28"/>
          <w:szCs w:val="28"/>
        </w:rPr>
        <w:t xml:space="preserve"> рублей;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  дефицита бюджета муниципального образования Красногорское сельское </w:t>
      </w:r>
      <w:r w:rsidR="009A262C">
        <w:rPr>
          <w:color w:val="333333"/>
          <w:sz w:val="28"/>
          <w:szCs w:val="28"/>
        </w:rPr>
        <w:t>637 297,78</w:t>
      </w:r>
      <w:r>
        <w:rPr>
          <w:color w:val="333333"/>
          <w:sz w:val="28"/>
          <w:szCs w:val="28"/>
        </w:rPr>
        <w:t> рублей.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Утвердить отчет об исполнении бюджета муниципального образования Красногорское  сельское поселение за 1 </w:t>
      </w:r>
      <w:r w:rsidR="009A262C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>2023 года. Прилагается.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Специалисту 1-й категории – главному бухгалтеру администрации сельского поселения муниципального образования Красногорское сельское поселение Головиной С.Н. осуществлять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бюджета, ежеквартально проводить оценку качества организации и осуществления бюджетного процесса в муниципальном образовании Красногорское сельское поселение.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Опубликовать настоящее постановление в информационном бюллетене.</w:t>
      </w:r>
    </w:p>
    <w:p w:rsidR="00011B6F" w:rsidRDefault="00011B6F" w:rsidP="00011B6F">
      <w:pPr>
        <w:shd w:val="clear" w:color="auto" w:fill="FFFFFF"/>
        <w:spacing w:before="240" w:after="240" w:line="225" w:lineRule="atLeast"/>
        <w:jc w:val="both"/>
        <w:rPr>
          <w:color w:val="333333"/>
          <w:sz w:val="28"/>
          <w:szCs w:val="28"/>
        </w:rPr>
      </w:pPr>
    </w:p>
    <w:p w:rsidR="00011B6F" w:rsidRDefault="00011B6F" w:rsidP="00011B6F">
      <w:pPr>
        <w:shd w:val="clear" w:color="auto" w:fill="FFFFFF"/>
        <w:spacing w:before="240" w:after="24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администрации                                                                                   Красногорского сельского поселения                                      </w:t>
      </w:r>
      <w:proofErr w:type="spellStart"/>
      <w:r>
        <w:rPr>
          <w:color w:val="333333"/>
          <w:sz w:val="28"/>
          <w:szCs w:val="28"/>
        </w:rPr>
        <w:t>Н.Е.Котюргина</w:t>
      </w:r>
      <w:proofErr w:type="spellEnd"/>
    </w:p>
    <w:p w:rsidR="00011B6F" w:rsidRDefault="00011B6F" w:rsidP="00011B6F"/>
    <w:p w:rsidR="007471C2" w:rsidRDefault="007471C2"/>
    <w:sectPr w:rsidR="007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6F"/>
    <w:rsid w:val="00011B6F"/>
    <w:rsid w:val="004512B7"/>
    <w:rsid w:val="007471C2"/>
    <w:rsid w:val="009A262C"/>
    <w:rsid w:val="00D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2023-07-18T09:16:00Z</dcterms:created>
  <dcterms:modified xsi:type="dcterms:W3CDTF">2023-07-18T09:41:00Z</dcterms:modified>
</cp:coreProperties>
</file>